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44B8C" w14:textId="1F0162DE" w:rsidR="009C23DF" w:rsidRPr="00FF04B3" w:rsidRDefault="009C23DF" w:rsidP="00FF04B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Calibri"/>
          <w:bCs/>
          <w:color w:val="000000"/>
          <w:sz w:val="18"/>
          <w:szCs w:val="18"/>
          <w:lang w:eastAsia="de-DE"/>
        </w:rPr>
      </w:pPr>
      <w:r w:rsidRPr="00FF04B3">
        <w:rPr>
          <w:rFonts w:eastAsia="Times New Roman" w:cs="Calibri"/>
          <w:b/>
          <w:bCs/>
          <w:color w:val="000000"/>
          <w:sz w:val="24"/>
          <w:szCs w:val="24"/>
          <w:lang w:eastAsia="de-DE"/>
        </w:rPr>
        <w:t>Information</w:t>
      </w:r>
      <w:r w:rsidR="00064041">
        <w:rPr>
          <w:rFonts w:eastAsia="Times New Roman" w:cs="Calibri"/>
          <w:b/>
          <w:bCs/>
          <w:color w:val="000000"/>
          <w:sz w:val="24"/>
          <w:szCs w:val="24"/>
          <w:lang w:eastAsia="de-DE"/>
        </w:rPr>
        <w:t>en</w:t>
      </w:r>
      <w:r w:rsidRPr="00FF04B3">
        <w:rPr>
          <w:rFonts w:eastAsia="Times New Roman" w:cs="Calibri"/>
          <w:b/>
          <w:bCs/>
          <w:color w:val="000000"/>
          <w:sz w:val="24"/>
          <w:szCs w:val="24"/>
          <w:lang w:eastAsia="de-DE"/>
        </w:rPr>
        <w:t xml:space="preserve"> und Gliederung zu den Sachstandsberichten</w:t>
      </w:r>
      <w:r w:rsidR="00064041">
        <w:rPr>
          <w:rFonts w:eastAsia="Times New Roman" w:cs="Calibri"/>
          <w:b/>
          <w:bCs/>
          <w:color w:val="000000"/>
          <w:sz w:val="24"/>
          <w:szCs w:val="24"/>
          <w:lang w:eastAsia="de-DE"/>
        </w:rPr>
        <w:tab/>
      </w:r>
      <w:r w:rsidR="00F74245" w:rsidRPr="00FF04B3">
        <w:rPr>
          <w:rFonts w:eastAsia="Times New Roman" w:cs="Calibri"/>
          <w:bCs/>
          <w:color w:val="000000"/>
          <w:sz w:val="18"/>
          <w:szCs w:val="18"/>
          <w:lang w:eastAsia="de-DE"/>
        </w:rPr>
        <w:t>Seite 1/2</w:t>
      </w:r>
    </w:p>
    <w:p w14:paraId="512BD69A" w14:textId="133AB053" w:rsidR="009C23DF" w:rsidRPr="00FF04B3" w:rsidRDefault="009C23DF" w:rsidP="009C23DF">
      <w:pPr>
        <w:spacing w:after="0" w:line="240" w:lineRule="auto"/>
        <w:rPr>
          <w:rFonts w:eastAsia="Times New Roman" w:cs="Calibri"/>
          <w:color w:val="000000"/>
          <w:lang w:eastAsia="de-DE"/>
        </w:rPr>
      </w:pPr>
    </w:p>
    <w:p w14:paraId="19D4B06F" w14:textId="35E6D62A" w:rsidR="009C23DF" w:rsidRPr="00FF04B3" w:rsidRDefault="009C23DF" w:rsidP="00F74245">
      <w:pPr>
        <w:spacing w:after="80" w:line="240" w:lineRule="auto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u w:val="single"/>
          <w:lang w:eastAsia="de-DE"/>
        </w:rPr>
        <w:t>Es sind zu folgenden Stichtagen Sachstand</w:t>
      </w:r>
      <w:r w:rsidR="00064041">
        <w:rPr>
          <w:rFonts w:eastAsia="Times New Roman" w:cs="Calibri"/>
          <w:color w:val="000000"/>
          <w:u w:val="single"/>
          <w:lang w:eastAsia="de-DE"/>
        </w:rPr>
        <w:t>s</w:t>
      </w:r>
      <w:r w:rsidRPr="00FF04B3">
        <w:rPr>
          <w:rFonts w:eastAsia="Times New Roman" w:cs="Calibri"/>
          <w:color w:val="000000"/>
          <w:u w:val="single"/>
          <w:lang w:eastAsia="de-DE"/>
        </w:rPr>
        <w:t>berichte einzureichen:</w:t>
      </w:r>
    </w:p>
    <w:p w14:paraId="0F8147AD" w14:textId="4D8B132E" w:rsidR="009C23DF" w:rsidRPr="00FF04B3" w:rsidRDefault="009C23DF" w:rsidP="009C23DF">
      <w:pPr>
        <w:numPr>
          <w:ilvl w:val="0"/>
          <w:numId w:val="25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30.04. (Berichtzeitraum 01.10.</w:t>
      </w:r>
      <w:r w:rsidR="00E35799" w:rsidRPr="00FF04B3">
        <w:rPr>
          <w:rFonts w:eastAsia="Times New Roman" w:cs="Calibri"/>
          <w:color w:val="000000"/>
          <w:lang w:eastAsia="de-DE"/>
        </w:rPr>
        <w:t>–</w:t>
      </w:r>
      <w:r w:rsidRPr="00FF04B3">
        <w:rPr>
          <w:rFonts w:eastAsia="Times New Roman" w:cs="Calibri"/>
          <w:color w:val="000000"/>
          <w:lang w:eastAsia="de-DE"/>
        </w:rPr>
        <w:t>31.03.)</w:t>
      </w:r>
    </w:p>
    <w:p w14:paraId="6DA777E9" w14:textId="6B6B99EF" w:rsidR="009C23DF" w:rsidRPr="00FF04B3" w:rsidRDefault="009C23DF" w:rsidP="00F74245">
      <w:pPr>
        <w:numPr>
          <w:ilvl w:val="0"/>
          <w:numId w:val="25"/>
        </w:numPr>
        <w:spacing w:after="12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31.10. (Berichtszeitraum 01.04.</w:t>
      </w:r>
      <w:r w:rsidR="00E35799" w:rsidRPr="00FF04B3">
        <w:rPr>
          <w:rFonts w:eastAsia="Times New Roman" w:cs="Calibri"/>
          <w:color w:val="000000"/>
          <w:lang w:eastAsia="de-DE"/>
        </w:rPr>
        <w:t>–</w:t>
      </w:r>
      <w:r w:rsidRPr="00FF04B3">
        <w:rPr>
          <w:rFonts w:eastAsia="Times New Roman" w:cs="Calibri"/>
          <w:color w:val="000000"/>
          <w:lang w:eastAsia="de-DE"/>
        </w:rPr>
        <w:t>30.09.)</w:t>
      </w:r>
    </w:p>
    <w:p w14:paraId="4CB00B19" w14:textId="77777777" w:rsidR="00F74245" w:rsidRPr="00FF04B3" w:rsidRDefault="009C23DF" w:rsidP="009C23DF">
      <w:pPr>
        <w:spacing w:after="0" w:line="240" w:lineRule="auto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 </w:t>
      </w:r>
    </w:p>
    <w:p w14:paraId="18A695D3" w14:textId="77777777" w:rsidR="009C23DF" w:rsidRPr="00FF04B3" w:rsidRDefault="009C23DF" w:rsidP="00F74245">
      <w:pPr>
        <w:spacing w:after="80" w:line="240" w:lineRule="auto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u w:val="single"/>
          <w:lang w:eastAsia="de-DE"/>
        </w:rPr>
        <w:t xml:space="preserve">Den Berichten ist ein Deckblatt mit den nachfolgend aufgeführten Angaben voranzustellen: </w:t>
      </w:r>
    </w:p>
    <w:p w14:paraId="29B618D1" w14:textId="77777777" w:rsidR="00687FC1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Programm</w:t>
      </w:r>
      <w:r w:rsidR="00687FC1" w:rsidRPr="00FF04B3">
        <w:rPr>
          <w:rFonts w:eastAsia="Times New Roman" w:cs="Calibri"/>
          <w:color w:val="000000"/>
          <w:lang w:eastAsia="de-DE"/>
        </w:rPr>
        <w:t>: Modellvorhaben zur Weiterentwicklung der Städtebauförderung</w:t>
      </w:r>
    </w:p>
    <w:p w14:paraId="49CE8E07" w14:textId="2723849B" w:rsidR="009C23DF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Titel des Modellvorhabens</w:t>
      </w:r>
    </w:p>
    <w:p w14:paraId="38DB2E61" w14:textId="5A65177F" w:rsidR="00687FC1" w:rsidRPr="00FF04B3" w:rsidRDefault="00687FC1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 xml:space="preserve">Bezeichnung </w:t>
      </w:r>
      <w:r w:rsidR="00FF04B3">
        <w:rPr>
          <w:rFonts w:eastAsia="Times New Roman" w:cs="Calibri"/>
          <w:color w:val="000000"/>
          <w:lang w:eastAsia="de-DE"/>
        </w:rPr>
        <w:t xml:space="preserve">des </w:t>
      </w:r>
      <w:r w:rsidR="009C23DF" w:rsidRPr="00FF04B3">
        <w:rPr>
          <w:rFonts w:eastAsia="Times New Roman" w:cs="Calibri"/>
          <w:color w:val="000000"/>
          <w:lang w:eastAsia="de-DE"/>
        </w:rPr>
        <w:t>Einzelvorhaben</w:t>
      </w:r>
      <w:r w:rsidR="00FF04B3">
        <w:rPr>
          <w:rFonts w:eastAsia="Times New Roman" w:cs="Calibri"/>
          <w:color w:val="000000"/>
          <w:lang w:eastAsia="de-DE"/>
        </w:rPr>
        <w:t>s</w:t>
      </w:r>
    </w:p>
    <w:p w14:paraId="142B7C3C" w14:textId="18A2EFCC" w:rsidR="009C23DF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Aktenzeichen</w:t>
      </w:r>
      <w:r w:rsidR="00687FC1" w:rsidRPr="00FF04B3">
        <w:rPr>
          <w:rFonts w:eastAsia="Times New Roman" w:cs="Calibri"/>
          <w:color w:val="000000"/>
          <w:lang w:eastAsia="de-DE"/>
        </w:rPr>
        <w:t xml:space="preserve"> </w:t>
      </w:r>
    </w:p>
    <w:p w14:paraId="6349CD88" w14:textId="5E4777C4" w:rsidR="009C23DF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Zuwendungsempfänger</w:t>
      </w:r>
    </w:p>
    <w:p w14:paraId="215EBC0A" w14:textId="77777777" w:rsidR="009C23DF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ggf. Letztempfänger</w:t>
      </w:r>
    </w:p>
    <w:p w14:paraId="4A60991C" w14:textId="77777777" w:rsidR="009C23DF" w:rsidRPr="00FF04B3" w:rsidRDefault="009C23DF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Laufzeit des Einzelvorhabens</w:t>
      </w:r>
    </w:p>
    <w:p w14:paraId="344FA2C7" w14:textId="1343D4CD" w:rsidR="00687FC1" w:rsidRPr="00FF04B3" w:rsidRDefault="00687FC1" w:rsidP="00FF04B3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Sachstandsbericht Nr. (fortlaufende Nummerierung)</w:t>
      </w:r>
    </w:p>
    <w:p w14:paraId="76DE99F7" w14:textId="73B2CD37" w:rsidR="009C23DF" w:rsidRPr="00FF04B3" w:rsidRDefault="008E3FC7" w:rsidP="009C23DF">
      <w:pPr>
        <w:numPr>
          <w:ilvl w:val="0"/>
          <w:numId w:val="26"/>
        </w:numPr>
        <w:spacing w:after="0" w:line="240" w:lineRule="auto"/>
        <w:ind w:left="357" w:hanging="357"/>
        <w:textAlignment w:val="center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Bericht</w:t>
      </w:r>
      <w:r w:rsidR="00064041">
        <w:rPr>
          <w:rFonts w:eastAsia="Times New Roman" w:cs="Calibri"/>
          <w:color w:val="000000"/>
          <w:lang w:eastAsia="de-DE"/>
        </w:rPr>
        <w:t>s</w:t>
      </w:r>
      <w:r w:rsidR="009C23DF" w:rsidRPr="00FF04B3">
        <w:rPr>
          <w:rFonts w:eastAsia="Times New Roman" w:cs="Calibri"/>
          <w:color w:val="000000"/>
          <w:lang w:eastAsia="de-DE"/>
        </w:rPr>
        <w:t xml:space="preserve">zeitraum </w:t>
      </w:r>
    </w:p>
    <w:p w14:paraId="39E24D82" w14:textId="77777777" w:rsidR="009C23DF" w:rsidRPr="00FF04B3" w:rsidRDefault="009C23DF" w:rsidP="009C23DF">
      <w:pPr>
        <w:spacing w:after="0" w:line="240" w:lineRule="auto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 </w:t>
      </w:r>
    </w:p>
    <w:p w14:paraId="39C44599" w14:textId="77777777" w:rsidR="009C23DF" w:rsidRPr="00FF04B3" w:rsidRDefault="009C23DF" w:rsidP="00F74245">
      <w:pPr>
        <w:spacing w:after="80" w:line="240" w:lineRule="auto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u w:val="single"/>
          <w:lang w:eastAsia="de-DE"/>
        </w:rPr>
        <w:t>Gliederung:</w:t>
      </w:r>
    </w:p>
    <w:p w14:paraId="39AEE276" w14:textId="0351D870" w:rsidR="009C23DF" w:rsidRPr="00FF04B3" w:rsidRDefault="00687FC1" w:rsidP="00F74245">
      <w:pPr>
        <w:numPr>
          <w:ilvl w:val="0"/>
          <w:numId w:val="27"/>
        </w:numPr>
        <w:spacing w:after="80" w:line="240" w:lineRule="auto"/>
        <w:ind w:left="357" w:hanging="357"/>
        <w:textAlignment w:val="center"/>
        <w:rPr>
          <w:rFonts w:eastAsia="Times New Roman" w:cs="Calibri"/>
          <w:color w:val="000000"/>
          <w:sz w:val="24"/>
          <w:szCs w:val="24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Im Berichtszeitraum d</w:t>
      </w:r>
      <w:r w:rsidR="009C23DF" w:rsidRPr="00FF04B3">
        <w:rPr>
          <w:rFonts w:eastAsia="Times New Roman" w:cs="Calibri"/>
          <w:color w:val="000000"/>
          <w:lang w:eastAsia="de-DE"/>
        </w:rPr>
        <w:t xml:space="preserve">urchgeführte </w:t>
      </w:r>
      <w:r w:rsidR="00931A94" w:rsidRPr="00FF04B3">
        <w:rPr>
          <w:rFonts w:eastAsia="Times New Roman" w:cs="Calibri"/>
          <w:color w:val="000000"/>
          <w:lang w:eastAsia="de-DE"/>
        </w:rPr>
        <w:t>Maßnahmen bzw. Stand der Umsetzung</w:t>
      </w:r>
    </w:p>
    <w:p w14:paraId="6CD72E51" w14:textId="75E8F775" w:rsidR="00F0098B" w:rsidRPr="00FF04B3" w:rsidRDefault="009C23DF" w:rsidP="007A7D03">
      <w:pPr>
        <w:numPr>
          <w:ilvl w:val="0"/>
          <w:numId w:val="28"/>
        </w:numPr>
        <w:spacing w:after="120" w:line="240" w:lineRule="auto"/>
        <w:ind w:left="357" w:hanging="357"/>
        <w:textAlignment w:val="center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Finanzielle Übersicht zum 31.12. des Vorjahres mit summarischer Gegenüberstellung von Ausgaben und Einnahmen</w:t>
      </w:r>
      <w:r w:rsidR="00F74245" w:rsidRPr="00FF04B3">
        <w:rPr>
          <w:rFonts w:eastAsia="Times New Roman" w:cs="Calibri"/>
          <w:color w:val="000000"/>
          <w:lang w:eastAsia="de-DE"/>
        </w:rPr>
        <w:t xml:space="preserve"> </w:t>
      </w:r>
      <w:r w:rsidR="00064041">
        <w:rPr>
          <w:rFonts w:eastAsia="Times New Roman" w:cs="Calibri"/>
          <w:color w:val="000000"/>
          <w:lang w:eastAsia="de-DE"/>
        </w:rPr>
        <w:t>gemäß</w:t>
      </w:r>
      <w:r w:rsidR="007A7D03" w:rsidRPr="00FF04B3">
        <w:rPr>
          <w:rFonts w:eastAsia="Times New Roman" w:cs="Calibri"/>
          <w:color w:val="000000"/>
          <w:lang w:eastAsia="de-DE"/>
        </w:rPr>
        <w:t xml:space="preserve"> folgendem Muster: </w:t>
      </w:r>
      <w:r w:rsidRPr="00FF04B3">
        <w:rPr>
          <w:rFonts w:eastAsia="Times New Roman" w:cs="Calibri"/>
          <w:color w:val="000000"/>
          <w:vertAlign w:val="superscript"/>
          <w:lang w:eastAsia="de-DE"/>
        </w:rPr>
        <w:t>1</w:t>
      </w:r>
    </w:p>
    <w:tbl>
      <w:tblPr>
        <w:tblStyle w:val="Tabellenraster"/>
        <w:tblW w:w="0" w:type="auto"/>
        <w:tblInd w:w="283" w:type="dxa"/>
        <w:tblLook w:val="04A0" w:firstRow="1" w:lastRow="0" w:firstColumn="1" w:lastColumn="0" w:noHBand="0" w:noVBand="1"/>
      </w:tblPr>
      <w:tblGrid>
        <w:gridCol w:w="4674"/>
        <w:gridCol w:w="1984"/>
      </w:tblGrid>
      <w:tr w:rsidR="007A7D03" w:rsidRPr="00064041" w14:paraId="7C598441" w14:textId="77777777" w:rsidTr="000F6606">
        <w:tc>
          <w:tcPr>
            <w:tcW w:w="4674" w:type="dxa"/>
          </w:tcPr>
          <w:p w14:paraId="79678335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Einnahmen</w:t>
            </w:r>
          </w:p>
          <w:p w14:paraId="13217E6B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(Finanzierungsmittel gem. Ausgaben- und Finanzierungsplan)</w:t>
            </w:r>
          </w:p>
        </w:tc>
        <w:tc>
          <w:tcPr>
            <w:tcW w:w="1984" w:type="dxa"/>
          </w:tcPr>
          <w:p w14:paraId="06FB9396" w14:textId="576F8E1E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kumuliert bis 31.12.</w:t>
            </w:r>
            <w:r w:rsidR="00687FC1" w:rsidRPr="00FF04B3">
              <w:rPr>
                <w:rFonts w:asciiTheme="minorHAnsi" w:hAnsiTheme="minorHAnsi"/>
                <w:b/>
                <w:sz w:val="22"/>
                <w:szCs w:val="22"/>
              </w:rPr>
              <w:t>20jj</w:t>
            </w:r>
          </w:p>
        </w:tc>
      </w:tr>
      <w:tr w:rsidR="007A7D03" w:rsidRPr="00064041" w14:paraId="493FE719" w14:textId="77777777" w:rsidTr="000F6606">
        <w:tc>
          <w:tcPr>
            <w:tcW w:w="4674" w:type="dxa"/>
          </w:tcPr>
          <w:p w14:paraId="1133BC9C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 xml:space="preserve">Eigenmittel </w:t>
            </w:r>
          </w:p>
        </w:tc>
        <w:tc>
          <w:tcPr>
            <w:tcW w:w="1984" w:type="dxa"/>
          </w:tcPr>
          <w:p w14:paraId="08D75E0E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</w:tr>
      <w:tr w:rsidR="007A7D03" w:rsidRPr="00064041" w14:paraId="6E018963" w14:textId="77777777" w:rsidTr="000F6606">
        <w:tc>
          <w:tcPr>
            <w:tcW w:w="4674" w:type="dxa"/>
          </w:tcPr>
          <w:p w14:paraId="339183C6" w14:textId="715E86A5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Bundesmittel</w:t>
            </w:r>
            <w:r w:rsidR="00FF04B3">
              <w:rPr>
                <w:rFonts w:asciiTheme="minorHAnsi" w:hAnsiTheme="minorHAnsi"/>
                <w:sz w:val="22"/>
                <w:szCs w:val="22"/>
              </w:rPr>
              <w:t>, letzte Auszahlung am: tt.mm.20</w:t>
            </w:r>
            <w:r w:rsidRPr="00FF04B3">
              <w:rPr>
                <w:rFonts w:asciiTheme="minorHAnsi" w:hAnsiTheme="minorHAnsi"/>
                <w:sz w:val="22"/>
                <w:szCs w:val="22"/>
              </w:rPr>
              <w:t>jj</w:t>
            </w:r>
          </w:p>
        </w:tc>
        <w:tc>
          <w:tcPr>
            <w:tcW w:w="1984" w:type="dxa"/>
          </w:tcPr>
          <w:p w14:paraId="707906AA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</w:tr>
      <w:tr w:rsidR="007A7D03" w:rsidRPr="00064041" w14:paraId="6BD92A6F" w14:textId="77777777" w:rsidTr="000F6606">
        <w:tc>
          <w:tcPr>
            <w:tcW w:w="4674" w:type="dxa"/>
          </w:tcPr>
          <w:p w14:paraId="4C008EE1" w14:textId="1CDE127E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ggf. weitere Finanzierungsmittel</w:t>
            </w:r>
            <w:r w:rsidR="00E35799" w:rsidRPr="00FF04B3">
              <w:rPr>
                <w:rFonts w:asciiTheme="minorHAnsi" w:hAnsiTheme="minorHAnsi"/>
                <w:sz w:val="22"/>
                <w:szCs w:val="22"/>
              </w:rPr>
              <w:t xml:space="preserve"> (einzeln und konkret benennen)</w:t>
            </w:r>
          </w:p>
        </w:tc>
        <w:tc>
          <w:tcPr>
            <w:tcW w:w="1984" w:type="dxa"/>
          </w:tcPr>
          <w:p w14:paraId="4C762794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</w:tr>
      <w:tr w:rsidR="007A7D03" w:rsidRPr="00064041" w14:paraId="333A0A66" w14:textId="77777777" w:rsidTr="000F6606">
        <w:trPr>
          <w:trHeight w:val="348"/>
        </w:trPr>
        <w:tc>
          <w:tcPr>
            <w:tcW w:w="4674" w:type="dxa"/>
          </w:tcPr>
          <w:p w14:paraId="053DE415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 xml:space="preserve">… </w:t>
            </w:r>
          </w:p>
        </w:tc>
        <w:tc>
          <w:tcPr>
            <w:tcW w:w="1984" w:type="dxa"/>
          </w:tcPr>
          <w:p w14:paraId="3263A191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</w:tr>
      <w:tr w:rsidR="007A7D03" w:rsidRPr="00064041" w14:paraId="1A78EFEB" w14:textId="77777777" w:rsidTr="000F6606">
        <w:tc>
          <w:tcPr>
            <w:tcW w:w="4674" w:type="dxa"/>
          </w:tcPr>
          <w:p w14:paraId="54ADB2E9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Summe:</w:t>
            </w:r>
          </w:p>
        </w:tc>
        <w:tc>
          <w:tcPr>
            <w:tcW w:w="1984" w:type="dxa"/>
          </w:tcPr>
          <w:p w14:paraId="26B575E7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EUR</w:t>
            </w:r>
          </w:p>
        </w:tc>
      </w:tr>
    </w:tbl>
    <w:p w14:paraId="2C98CB69" w14:textId="77777777" w:rsidR="007A7D03" w:rsidRPr="00FF04B3" w:rsidRDefault="007A7D03" w:rsidP="007A7D03">
      <w:pPr>
        <w:pStyle w:val="Textkrper-Einzug2"/>
        <w:spacing w:line="276" w:lineRule="auto"/>
        <w:ind w:right="142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2645"/>
        <w:gridCol w:w="1987"/>
        <w:gridCol w:w="2006"/>
        <w:gridCol w:w="2145"/>
      </w:tblGrid>
      <w:tr w:rsidR="007A7D03" w:rsidRPr="00064041" w14:paraId="2945C8B1" w14:textId="77777777" w:rsidTr="000F6606">
        <w:tc>
          <w:tcPr>
            <w:tcW w:w="2645" w:type="dxa"/>
            <w:vAlign w:val="center"/>
          </w:tcPr>
          <w:p w14:paraId="7CC04818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Ausgaben</w:t>
            </w:r>
          </w:p>
          <w:p w14:paraId="779AAF76" w14:textId="0E78282B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  <w:sz w:val="22"/>
                <w:szCs w:val="22"/>
              </w:rPr>
              <w:t>(Positionen gem. Ausgaben- und Finanzierungsplan</w:t>
            </w:r>
            <w:r w:rsidR="00E35799" w:rsidRPr="00FF04B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987" w:type="dxa"/>
            <w:vAlign w:val="center"/>
          </w:tcPr>
          <w:p w14:paraId="044A2DB1" w14:textId="18EBB7C6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Ausgaben, kumuliert bis 31.12.</w:t>
            </w:r>
            <w:r w:rsidR="00687FC1" w:rsidRPr="00FF04B3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jj</w:t>
            </w:r>
          </w:p>
        </w:tc>
        <w:tc>
          <w:tcPr>
            <w:tcW w:w="2006" w:type="dxa"/>
            <w:vAlign w:val="center"/>
          </w:tcPr>
          <w:p w14:paraId="2CC7A177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Ggf. weitere Ausgaben nach dem 31.12. bis einschl. 6 Wochen nach Auszahlung der Bundesmittel</w:t>
            </w:r>
          </w:p>
        </w:tc>
        <w:tc>
          <w:tcPr>
            <w:tcW w:w="2145" w:type="dxa"/>
            <w:vAlign w:val="center"/>
          </w:tcPr>
          <w:p w14:paraId="018A149F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Gesamtausgaben</w:t>
            </w:r>
          </w:p>
        </w:tc>
      </w:tr>
      <w:tr w:rsidR="007A7D03" w:rsidRPr="00064041" w14:paraId="36C99B7E" w14:textId="77777777" w:rsidTr="000F6606">
        <w:tc>
          <w:tcPr>
            <w:tcW w:w="2645" w:type="dxa"/>
            <w:vAlign w:val="center"/>
          </w:tcPr>
          <w:p w14:paraId="7530F93A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7" w:type="dxa"/>
            <w:vAlign w:val="center"/>
          </w:tcPr>
          <w:p w14:paraId="72D623FC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006" w:type="dxa"/>
          </w:tcPr>
          <w:p w14:paraId="1C2F7129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145" w:type="dxa"/>
          </w:tcPr>
          <w:p w14:paraId="6314FA0C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</w:tr>
      <w:tr w:rsidR="007A7D03" w:rsidRPr="00064041" w14:paraId="63F4C927" w14:textId="77777777" w:rsidTr="000F6606">
        <w:tc>
          <w:tcPr>
            <w:tcW w:w="2645" w:type="dxa"/>
            <w:vAlign w:val="center"/>
          </w:tcPr>
          <w:p w14:paraId="6F5EF149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7" w:type="dxa"/>
          </w:tcPr>
          <w:p w14:paraId="285B666C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006" w:type="dxa"/>
          </w:tcPr>
          <w:p w14:paraId="5574FC19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145" w:type="dxa"/>
          </w:tcPr>
          <w:p w14:paraId="03F83423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</w:tr>
      <w:tr w:rsidR="007A7D03" w:rsidRPr="00064041" w14:paraId="051EC2A7" w14:textId="77777777" w:rsidTr="000F6606">
        <w:tc>
          <w:tcPr>
            <w:tcW w:w="2645" w:type="dxa"/>
            <w:vAlign w:val="center"/>
          </w:tcPr>
          <w:p w14:paraId="40D5BDFA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7" w:type="dxa"/>
          </w:tcPr>
          <w:p w14:paraId="62E5ED5F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006" w:type="dxa"/>
          </w:tcPr>
          <w:p w14:paraId="29D02F47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145" w:type="dxa"/>
          </w:tcPr>
          <w:p w14:paraId="32B2817F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</w:tr>
      <w:tr w:rsidR="007A7D03" w:rsidRPr="00064041" w14:paraId="529128DD" w14:textId="77777777" w:rsidTr="000F6606">
        <w:tc>
          <w:tcPr>
            <w:tcW w:w="2645" w:type="dxa"/>
            <w:vAlign w:val="center"/>
          </w:tcPr>
          <w:p w14:paraId="081E2829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7" w:type="dxa"/>
          </w:tcPr>
          <w:p w14:paraId="07F755CF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006" w:type="dxa"/>
          </w:tcPr>
          <w:p w14:paraId="36A3A06B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  <w:tc>
          <w:tcPr>
            <w:tcW w:w="2145" w:type="dxa"/>
          </w:tcPr>
          <w:p w14:paraId="3E4E07E1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F04B3">
              <w:rPr>
                <w:rFonts w:asciiTheme="minorHAnsi" w:hAnsiTheme="minorHAnsi"/>
              </w:rPr>
              <w:t>EUR</w:t>
            </w:r>
          </w:p>
        </w:tc>
      </w:tr>
      <w:tr w:rsidR="007A7D03" w:rsidRPr="00064041" w14:paraId="40CAF6C0" w14:textId="77777777" w:rsidTr="000F6606">
        <w:tc>
          <w:tcPr>
            <w:tcW w:w="2645" w:type="dxa"/>
            <w:vAlign w:val="center"/>
          </w:tcPr>
          <w:p w14:paraId="25D9963B" w14:textId="77777777" w:rsidR="007A7D03" w:rsidRPr="00FF04B3" w:rsidRDefault="007A7D03" w:rsidP="000F6606">
            <w:pPr>
              <w:pStyle w:val="Textkrper-Einzug2"/>
              <w:spacing w:line="276" w:lineRule="auto"/>
              <w:ind w:left="0" w:righ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FF04B3">
              <w:rPr>
                <w:rFonts w:asciiTheme="minorHAnsi" w:hAnsiTheme="minorHAnsi"/>
                <w:b/>
                <w:sz w:val="22"/>
                <w:szCs w:val="22"/>
              </w:rPr>
              <w:t>Summe:</w:t>
            </w:r>
          </w:p>
        </w:tc>
        <w:tc>
          <w:tcPr>
            <w:tcW w:w="1987" w:type="dxa"/>
          </w:tcPr>
          <w:p w14:paraId="27651726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b/>
              </w:rPr>
            </w:pPr>
            <w:r w:rsidRPr="00FF04B3">
              <w:rPr>
                <w:rFonts w:asciiTheme="minorHAnsi" w:hAnsiTheme="minorHAnsi"/>
                <w:b/>
              </w:rPr>
              <w:t>EUR</w:t>
            </w:r>
          </w:p>
        </w:tc>
        <w:tc>
          <w:tcPr>
            <w:tcW w:w="2006" w:type="dxa"/>
          </w:tcPr>
          <w:p w14:paraId="6C35CBBE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b/>
              </w:rPr>
            </w:pPr>
            <w:r w:rsidRPr="00FF04B3">
              <w:rPr>
                <w:rFonts w:asciiTheme="minorHAnsi" w:hAnsiTheme="minorHAnsi"/>
                <w:b/>
              </w:rPr>
              <w:t>EUR</w:t>
            </w:r>
          </w:p>
        </w:tc>
        <w:tc>
          <w:tcPr>
            <w:tcW w:w="2145" w:type="dxa"/>
          </w:tcPr>
          <w:p w14:paraId="66D6280A" w14:textId="77777777" w:rsidR="007A7D03" w:rsidRPr="00FF04B3" w:rsidRDefault="007A7D03" w:rsidP="000F6606">
            <w:pPr>
              <w:spacing w:line="276" w:lineRule="auto"/>
              <w:jc w:val="right"/>
              <w:rPr>
                <w:rFonts w:asciiTheme="minorHAnsi" w:hAnsiTheme="minorHAnsi"/>
                <w:b/>
              </w:rPr>
            </w:pPr>
            <w:r w:rsidRPr="00FF04B3">
              <w:rPr>
                <w:rFonts w:asciiTheme="minorHAnsi" w:hAnsiTheme="minorHAnsi"/>
                <w:b/>
              </w:rPr>
              <w:t>EUR</w:t>
            </w:r>
          </w:p>
        </w:tc>
      </w:tr>
    </w:tbl>
    <w:p w14:paraId="7F39C279" w14:textId="77777777" w:rsidR="00F0098B" w:rsidRPr="00FF04B3" w:rsidRDefault="00F0098B" w:rsidP="00FF04B3">
      <w:pPr>
        <w:spacing w:after="0" w:line="240" w:lineRule="auto"/>
        <w:textAlignment w:val="center"/>
        <w:rPr>
          <w:rFonts w:eastAsia="Times New Roman" w:cs="Calibri"/>
          <w:color w:val="000000"/>
          <w:lang w:eastAsia="de-DE"/>
        </w:rPr>
      </w:pPr>
    </w:p>
    <w:p w14:paraId="5A0D4DB5" w14:textId="63CF7949" w:rsidR="009C23DF" w:rsidRPr="00FF04B3" w:rsidRDefault="009C23DF" w:rsidP="00FF04B3">
      <w:pPr>
        <w:numPr>
          <w:ilvl w:val="0"/>
          <w:numId w:val="28"/>
        </w:numPr>
        <w:spacing w:before="100" w:beforeAutospacing="1" w:after="80" w:line="240" w:lineRule="auto"/>
        <w:ind w:left="357" w:hanging="357"/>
        <w:textAlignment w:val="center"/>
        <w:rPr>
          <w:rFonts w:eastAsia="Times New Roman" w:cs="Calibri"/>
          <w:color w:val="000000"/>
          <w:lang w:eastAsia="de-DE"/>
        </w:rPr>
      </w:pPr>
      <w:bookmarkStart w:id="0" w:name="_GoBack"/>
      <w:bookmarkEnd w:id="0"/>
      <w:r w:rsidRPr="00FF04B3">
        <w:rPr>
          <w:rFonts w:eastAsia="Times New Roman" w:cs="Calibri"/>
          <w:color w:val="000000"/>
          <w:lang w:eastAsia="de-DE"/>
        </w:rPr>
        <w:t xml:space="preserve">Vergleich des Projektstandes mit </w:t>
      </w:r>
      <w:r w:rsidR="000F6D04" w:rsidRPr="00FF04B3">
        <w:rPr>
          <w:rFonts w:eastAsia="Times New Roman" w:cs="Calibri"/>
          <w:color w:val="000000"/>
          <w:lang w:eastAsia="de-DE"/>
        </w:rPr>
        <w:t xml:space="preserve">den beantragten Maßnahmen, </w:t>
      </w:r>
      <w:r w:rsidRPr="00FF04B3">
        <w:rPr>
          <w:rFonts w:eastAsia="Times New Roman" w:cs="Calibri"/>
          <w:color w:val="000000"/>
          <w:lang w:eastAsia="de-DE"/>
        </w:rPr>
        <w:t>dem Ablauf- und Zeitplan und dem Ausgaben- und Finanzierungsplan mit Angabe von Gründen, falls sich die Aussichten für die Erfüllung des Zwecks und die Erreichung der Ziele des Projekts gegenüber dem Zuwendungsbescheid geändert haben.</w:t>
      </w:r>
    </w:p>
    <w:p w14:paraId="4B6B051A" w14:textId="2868AC6A" w:rsidR="000F6D04" w:rsidRPr="00FF04B3" w:rsidRDefault="009C23DF" w:rsidP="000F6D04">
      <w:pPr>
        <w:numPr>
          <w:ilvl w:val="0"/>
          <w:numId w:val="28"/>
        </w:numPr>
        <w:spacing w:after="80" w:line="240" w:lineRule="auto"/>
        <w:ind w:left="357" w:hanging="357"/>
        <w:textAlignment w:val="center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Sonstige wichtige Ergebnisse und Ereignisse</w:t>
      </w:r>
    </w:p>
    <w:p w14:paraId="63AF82F2" w14:textId="52AB2B9C" w:rsidR="000F6D04" w:rsidRPr="00FF04B3" w:rsidRDefault="000F6D04" w:rsidP="000F6D04">
      <w:pPr>
        <w:numPr>
          <w:ilvl w:val="0"/>
          <w:numId w:val="28"/>
        </w:numPr>
        <w:spacing w:after="80" w:line="240" w:lineRule="auto"/>
        <w:ind w:left="357" w:hanging="357"/>
        <w:textAlignment w:val="center"/>
        <w:rPr>
          <w:rFonts w:eastAsia="Times New Roman" w:cs="Calibri"/>
          <w:color w:val="000000"/>
          <w:lang w:eastAsia="de-DE"/>
        </w:rPr>
      </w:pPr>
      <w:r w:rsidRPr="00FF04B3">
        <w:rPr>
          <w:rFonts w:eastAsia="Times New Roman" w:cs="Calibri"/>
          <w:color w:val="000000"/>
          <w:lang w:eastAsia="de-DE"/>
        </w:rPr>
        <w:t>Anlage</w:t>
      </w:r>
    </w:p>
    <w:p w14:paraId="7E6F50EE" w14:textId="77777777" w:rsidR="000F6D04" w:rsidRPr="00064041" w:rsidRDefault="000F6D04" w:rsidP="000F6D04">
      <w:pPr>
        <w:pStyle w:val="Listenabsatz"/>
        <w:numPr>
          <w:ilvl w:val="0"/>
          <w:numId w:val="32"/>
        </w:numPr>
        <w:spacing w:after="0" w:line="240" w:lineRule="auto"/>
        <w:textAlignment w:val="center"/>
        <w:rPr>
          <w:rFonts w:eastAsia="Times New Roman" w:cs="Calibri"/>
          <w:color w:val="000000"/>
          <w:lang w:eastAsia="de-DE"/>
        </w:rPr>
      </w:pPr>
      <w:r w:rsidRPr="00064041">
        <w:t>Fotodokumentation</w:t>
      </w:r>
    </w:p>
    <w:p w14:paraId="585D9F50" w14:textId="77777777" w:rsidR="009C23DF" w:rsidRPr="00064041" w:rsidRDefault="009C23DF" w:rsidP="009C23DF">
      <w:pPr>
        <w:spacing w:line="240" w:lineRule="auto"/>
        <w:rPr>
          <w:rFonts w:eastAsia="Times New Roman" w:cs="Calibri"/>
          <w:lang w:eastAsia="de-DE"/>
        </w:rPr>
      </w:pPr>
      <w:r w:rsidRPr="00064041">
        <w:rPr>
          <w:rFonts w:eastAsia="Times New Roman" w:cs="Calibri"/>
          <w:lang w:eastAsia="de-DE"/>
        </w:rPr>
        <w:t> </w:t>
      </w:r>
    </w:p>
    <w:p w14:paraId="1AB5B3C1" w14:textId="77777777" w:rsidR="009C23DF" w:rsidRPr="00FF04B3" w:rsidRDefault="009C23DF" w:rsidP="009C23DF">
      <w:pPr>
        <w:spacing w:line="240" w:lineRule="auto"/>
        <w:rPr>
          <w:rFonts w:eastAsia="Times New Roman" w:cs="Calibri"/>
          <w:lang w:eastAsia="de-DE"/>
        </w:rPr>
      </w:pPr>
      <w:r w:rsidRPr="00FF04B3">
        <w:rPr>
          <w:rFonts w:eastAsia="Times New Roman" w:cs="Calibri"/>
          <w:lang w:eastAsia="de-DE"/>
        </w:rPr>
        <w:t> ______________________________________________</w:t>
      </w:r>
    </w:p>
    <w:p w14:paraId="47BDB7F9" w14:textId="77777777" w:rsidR="009C23DF" w:rsidRPr="00FF04B3" w:rsidRDefault="009C23DF" w:rsidP="00931A94">
      <w:pPr>
        <w:spacing w:after="0" w:line="240" w:lineRule="auto"/>
        <w:rPr>
          <w:rFonts w:eastAsia="Times New Roman" w:cs="Calibri"/>
          <w:sz w:val="20"/>
          <w:szCs w:val="20"/>
          <w:lang w:eastAsia="de-DE"/>
        </w:rPr>
      </w:pPr>
      <w:r w:rsidRPr="00FF04B3">
        <w:rPr>
          <w:rFonts w:eastAsia="Times New Roman" w:cs="Calibri"/>
          <w:sz w:val="20"/>
          <w:szCs w:val="20"/>
          <w:vertAlign w:val="superscript"/>
          <w:lang w:eastAsia="de-DE"/>
        </w:rPr>
        <w:t xml:space="preserve"> 1</w:t>
      </w:r>
      <w:r w:rsidRPr="00FF04B3">
        <w:rPr>
          <w:rFonts w:eastAsia="Times New Roman" w:cs="Calibri"/>
          <w:sz w:val="20"/>
          <w:szCs w:val="20"/>
          <w:lang w:eastAsia="de-DE"/>
        </w:rPr>
        <w:t xml:space="preserve"> Diese Angaben sind nur im Bericht zum 30.04. erforderlich</w:t>
      </w:r>
    </w:p>
    <w:p w14:paraId="5B32CB11" w14:textId="6742C898" w:rsidR="00931A94" w:rsidRPr="00FF04B3" w:rsidRDefault="00931A94" w:rsidP="00931A94">
      <w:pPr>
        <w:spacing w:after="0" w:line="240" w:lineRule="auto"/>
        <w:rPr>
          <w:rFonts w:eastAsia="Times New Roman" w:cs="Calibri"/>
          <w:sz w:val="20"/>
          <w:szCs w:val="20"/>
          <w:lang w:eastAsia="de-DE"/>
        </w:rPr>
      </w:pPr>
      <w:r w:rsidRPr="00FF04B3">
        <w:rPr>
          <w:rFonts w:eastAsia="Times New Roman" w:cs="Calibri"/>
          <w:sz w:val="20"/>
          <w:szCs w:val="20"/>
          <w:vertAlign w:val="superscript"/>
          <w:lang w:eastAsia="de-DE"/>
        </w:rPr>
        <w:t xml:space="preserve"> </w:t>
      </w:r>
      <w:r w:rsidR="001066DC" w:rsidRPr="00FF04B3">
        <w:rPr>
          <w:rFonts w:eastAsia="Times New Roman" w:cs="Calibri"/>
          <w:sz w:val="20"/>
          <w:szCs w:val="20"/>
          <w:lang w:eastAsia="de-DE"/>
        </w:rPr>
        <w:t xml:space="preserve"> </w:t>
      </w:r>
    </w:p>
    <w:p w14:paraId="46A52397" w14:textId="75AD346A" w:rsidR="00931A94" w:rsidRPr="00FF04B3" w:rsidRDefault="00931A94" w:rsidP="00931A94">
      <w:pPr>
        <w:spacing w:after="0" w:line="240" w:lineRule="auto"/>
        <w:rPr>
          <w:rFonts w:eastAsia="Times New Roman" w:cs="Calibri"/>
          <w:sz w:val="20"/>
          <w:szCs w:val="20"/>
          <w:lang w:eastAsia="de-DE"/>
        </w:rPr>
      </w:pPr>
    </w:p>
    <w:p w14:paraId="48533E95" w14:textId="77777777" w:rsidR="009C23DF" w:rsidRPr="00FF04B3" w:rsidRDefault="009C23DF" w:rsidP="009C23DF">
      <w:pPr>
        <w:spacing w:after="0" w:line="240" w:lineRule="auto"/>
        <w:ind w:left="540"/>
        <w:textAlignment w:val="center"/>
        <w:rPr>
          <w:rFonts w:eastAsia="Times New Roman" w:cs="Calibri"/>
          <w:color w:val="000000"/>
          <w:lang w:eastAsia="de-DE"/>
        </w:rPr>
      </w:pPr>
    </w:p>
    <w:p w14:paraId="3C94B518" w14:textId="77777777" w:rsidR="00551FF9" w:rsidRPr="00064041" w:rsidRDefault="00551FF9" w:rsidP="00551FF9">
      <w:pPr>
        <w:rPr>
          <w:rFonts w:cstheme="minorHAnsi"/>
        </w:rPr>
      </w:pPr>
    </w:p>
    <w:sectPr w:rsidR="00551FF9" w:rsidRPr="00064041" w:rsidSect="00F74245">
      <w:headerReference w:type="default" r:id="rId8"/>
      <w:headerReference w:type="first" r:id="rId9"/>
      <w:pgSz w:w="11906" w:h="17338"/>
      <w:pgMar w:top="1220" w:right="1299" w:bottom="1078" w:left="133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A46A6" w14:textId="77777777" w:rsidR="005129D5" w:rsidRDefault="005129D5" w:rsidP="002C7AE9">
      <w:pPr>
        <w:spacing w:after="0" w:line="240" w:lineRule="auto"/>
      </w:pPr>
      <w:r>
        <w:separator/>
      </w:r>
    </w:p>
  </w:endnote>
  <w:endnote w:type="continuationSeparator" w:id="0">
    <w:p w14:paraId="164AB664" w14:textId="77777777" w:rsidR="005129D5" w:rsidRDefault="005129D5" w:rsidP="002C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8337" w14:textId="77777777" w:rsidR="005129D5" w:rsidRDefault="005129D5" w:rsidP="002C7AE9">
      <w:pPr>
        <w:spacing w:after="0" w:line="240" w:lineRule="auto"/>
      </w:pPr>
      <w:r>
        <w:separator/>
      </w:r>
    </w:p>
  </w:footnote>
  <w:footnote w:type="continuationSeparator" w:id="0">
    <w:p w14:paraId="7E268345" w14:textId="77777777" w:rsidR="005129D5" w:rsidRDefault="005129D5" w:rsidP="002C7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004D2" w14:textId="77777777" w:rsidR="00F74245" w:rsidRDefault="002C7AE9" w:rsidP="002C7AE9">
    <w:pPr>
      <w:spacing w:after="0" w:line="240" w:lineRule="auto"/>
      <w:rPr>
        <w:rFonts w:ascii="Calibri" w:eastAsia="Times New Roman" w:hAnsi="Calibri" w:cs="Calibri"/>
        <w:color w:val="000000"/>
        <w:sz w:val="20"/>
        <w:szCs w:val="20"/>
        <w:lang w:eastAsia="de-DE"/>
      </w:rPr>
    </w:pPr>
    <w:r w:rsidRPr="002C7AE9">
      <w:rPr>
        <w:rFonts w:ascii="Calibri" w:eastAsia="Times New Roman" w:hAnsi="Calibri" w:cs="Calibri"/>
        <w:color w:val="000000"/>
        <w:sz w:val="20"/>
        <w:szCs w:val="20"/>
        <w:lang w:eastAsia="de-DE"/>
      </w:rPr>
      <w:t>Modellvorhaben zur Weiteren</w:t>
    </w:r>
    <w:r>
      <w:rPr>
        <w:rFonts w:ascii="Calibri" w:eastAsia="Times New Roman" w:hAnsi="Calibri" w:cs="Calibri"/>
        <w:color w:val="000000"/>
        <w:sz w:val="20"/>
        <w:szCs w:val="20"/>
        <w:lang w:eastAsia="de-DE"/>
      </w:rPr>
      <w:t>twicklung der Städtebauförderung</w:t>
    </w:r>
  </w:p>
  <w:p w14:paraId="3365D198" w14:textId="74D60D4D" w:rsidR="002C7AE9" w:rsidRPr="00F74245" w:rsidRDefault="00F74245" w:rsidP="00FF04B3">
    <w:pPr>
      <w:pBdr>
        <w:bottom w:val="single" w:sz="4" w:space="1" w:color="auto"/>
      </w:pBdr>
      <w:tabs>
        <w:tab w:val="right" w:pos="9214"/>
      </w:tabs>
      <w:spacing w:after="0" w:line="240" w:lineRule="auto"/>
      <w:rPr>
        <w:rFonts w:ascii="Calibri" w:eastAsia="Times New Roman" w:hAnsi="Calibri" w:cs="Calibri"/>
        <w:b/>
        <w:color w:val="000000"/>
        <w:sz w:val="20"/>
        <w:szCs w:val="20"/>
        <w:lang w:eastAsia="de-DE"/>
      </w:rPr>
    </w:pPr>
    <w:r w:rsidRPr="00F74245">
      <w:rPr>
        <w:rFonts w:ascii="Calibri" w:eastAsia="Times New Roman" w:hAnsi="Calibri" w:cs="Calibri"/>
        <w:b/>
        <w:color w:val="000000"/>
        <w:sz w:val="20"/>
        <w:szCs w:val="20"/>
        <w:lang w:eastAsia="de-DE"/>
      </w:rPr>
      <w:t xml:space="preserve">Information und Gliederung zu den Sachstandsberichten </w:t>
    </w:r>
    <w:r w:rsidR="00064041">
      <w:rPr>
        <w:rFonts w:ascii="Calibri" w:eastAsia="Times New Roman" w:hAnsi="Calibri" w:cs="Calibri"/>
        <w:b/>
        <w:color w:val="000000"/>
        <w:sz w:val="20"/>
        <w:szCs w:val="20"/>
        <w:lang w:eastAsia="de-DE"/>
      </w:rPr>
      <w:tab/>
    </w:r>
    <w:r w:rsidRPr="00F74245">
      <w:rPr>
        <w:rFonts w:ascii="Calibri" w:eastAsia="Times New Roman" w:hAnsi="Calibri" w:cs="Calibri"/>
        <w:bCs/>
        <w:color w:val="000000"/>
        <w:sz w:val="18"/>
        <w:szCs w:val="18"/>
        <w:lang w:eastAsia="de-DE"/>
      </w:rPr>
      <w:t xml:space="preserve">Seite </w:t>
    </w:r>
    <w:r>
      <w:rPr>
        <w:rFonts w:ascii="Calibri" w:eastAsia="Times New Roman" w:hAnsi="Calibri" w:cs="Calibri"/>
        <w:bCs/>
        <w:color w:val="000000"/>
        <w:sz w:val="18"/>
        <w:szCs w:val="18"/>
        <w:lang w:eastAsia="de-DE"/>
      </w:rPr>
      <w:t>2</w:t>
    </w:r>
    <w:r w:rsidRPr="00F74245">
      <w:rPr>
        <w:rFonts w:ascii="Calibri" w:eastAsia="Times New Roman" w:hAnsi="Calibri" w:cs="Calibri"/>
        <w:bCs/>
        <w:color w:val="000000"/>
        <w:sz w:val="18"/>
        <w:szCs w:val="18"/>
        <w:lang w:eastAsia="de-DE"/>
      </w:rPr>
      <w:t>/2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7C30E" w14:textId="77777777" w:rsidR="00F74245" w:rsidRDefault="00F74245" w:rsidP="00F74245">
    <w:pPr>
      <w:spacing w:after="0" w:line="240" w:lineRule="auto"/>
      <w:rPr>
        <w:rFonts w:ascii="Calibri" w:eastAsia="Times New Roman" w:hAnsi="Calibri" w:cs="Calibri"/>
        <w:color w:val="000000"/>
        <w:sz w:val="20"/>
        <w:szCs w:val="20"/>
        <w:lang w:eastAsia="de-DE"/>
      </w:rPr>
    </w:pPr>
    <w:r w:rsidRPr="002C7AE9">
      <w:rPr>
        <w:rFonts w:ascii="Calibri" w:eastAsia="Times New Roman" w:hAnsi="Calibri" w:cs="Calibri"/>
        <w:color w:val="000000"/>
        <w:sz w:val="20"/>
        <w:szCs w:val="20"/>
        <w:lang w:eastAsia="de-DE"/>
      </w:rPr>
      <w:t>Modellvorhaben zur Weiteren</w:t>
    </w:r>
    <w:r>
      <w:rPr>
        <w:rFonts w:ascii="Calibri" w:eastAsia="Times New Roman" w:hAnsi="Calibri" w:cs="Calibri"/>
        <w:color w:val="000000"/>
        <w:sz w:val="20"/>
        <w:szCs w:val="20"/>
        <w:lang w:eastAsia="de-DE"/>
      </w:rPr>
      <w:t>twicklung der Städtebauförderung</w:t>
    </w:r>
  </w:p>
  <w:p w14:paraId="2BC2D145" w14:textId="77777777" w:rsidR="00F74245" w:rsidRDefault="00F742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470"/>
    <w:multiLevelType w:val="multilevel"/>
    <w:tmpl w:val="AFA0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5532B6"/>
    <w:multiLevelType w:val="hybridMultilevel"/>
    <w:tmpl w:val="546037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93A"/>
    <w:multiLevelType w:val="multilevel"/>
    <w:tmpl w:val="DD34A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74E1B"/>
    <w:multiLevelType w:val="multilevel"/>
    <w:tmpl w:val="727C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37708"/>
    <w:multiLevelType w:val="multilevel"/>
    <w:tmpl w:val="727E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9E5AED"/>
    <w:multiLevelType w:val="hybridMultilevel"/>
    <w:tmpl w:val="C74E7720"/>
    <w:lvl w:ilvl="0" w:tplc="754EA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00243"/>
    <w:multiLevelType w:val="multilevel"/>
    <w:tmpl w:val="F10C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0A13B9"/>
    <w:multiLevelType w:val="multilevel"/>
    <w:tmpl w:val="B4DE4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311691"/>
    <w:multiLevelType w:val="hybridMultilevel"/>
    <w:tmpl w:val="F43AEFC4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1BB35C51"/>
    <w:multiLevelType w:val="hybridMultilevel"/>
    <w:tmpl w:val="A27259AA"/>
    <w:lvl w:ilvl="0" w:tplc="EE18BF62">
      <w:start w:val="6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FF2283"/>
    <w:multiLevelType w:val="multilevel"/>
    <w:tmpl w:val="79AA0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B979C8"/>
    <w:multiLevelType w:val="hybridMultilevel"/>
    <w:tmpl w:val="9E1648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84A17"/>
    <w:multiLevelType w:val="multilevel"/>
    <w:tmpl w:val="4ED6B976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787C0C"/>
    <w:multiLevelType w:val="multilevel"/>
    <w:tmpl w:val="375E7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3E013D"/>
    <w:multiLevelType w:val="multilevel"/>
    <w:tmpl w:val="4CAE4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AB0659"/>
    <w:multiLevelType w:val="hybridMultilevel"/>
    <w:tmpl w:val="4E72B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E6381"/>
    <w:multiLevelType w:val="multilevel"/>
    <w:tmpl w:val="20E8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912C40"/>
    <w:multiLevelType w:val="multilevel"/>
    <w:tmpl w:val="88BABF80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A1146F"/>
    <w:multiLevelType w:val="multilevel"/>
    <w:tmpl w:val="533C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6638C1"/>
    <w:multiLevelType w:val="multilevel"/>
    <w:tmpl w:val="62A6D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E90046"/>
    <w:multiLevelType w:val="hybridMultilevel"/>
    <w:tmpl w:val="6DE2121E"/>
    <w:lvl w:ilvl="0" w:tplc="11CAB4E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0C6DF4"/>
    <w:multiLevelType w:val="multilevel"/>
    <w:tmpl w:val="0066A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6638C0"/>
    <w:multiLevelType w:val="hybridMultilevel"/>
    <w:tmpl w:val="0C86CB4C"/>
    <w:lvl w:ilvl="0" w:tplc="70D2BAF6">
      <w:start w:val="6"/>
      <w:numFmt w:val="bullet"/>
      <w:lvlText w:val="•"/>
      <w:lvlJc w:val="left"/>
      <w:pPr>
        <w:ind w:left="121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53204222"/>
    <w:multiLevelType w:val="multilevel"/>
    <w:tmpl w:val="CC8EF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C879C1"/>
    <w:multiLevelType w:val="multilevel"/>
    <w:tmpl w:val="83328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252D81"/>
    <w:multiLevelType w:val="multilevel"/>
    <w:tmpl w:val="C06C9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B258D5"/>
    <w:multiLevelType w:val="hybridMultilevel"/>
    <w:tmpl w:val="B63A887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785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BC1FCA"/>
    <w:multiLevelType w:val="multilevel"/>
    <w:tmpl w:val="6F4A0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15389A"/>
    <w:multiLevelType w:val="multilevel"/>
    <w:tmpl w:val="727C7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6362F3"/>
    <w:multiLevelType w:val="hybridMultilevel"/>
    <w:tmpl w:val="98D2236C"/>
    <w:lvl w:ilvl="0" w:tplc="70D2BAF6">
      <w:start w:val="6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4230CA"/>
    <w:multiLevelType w:val="hybridMultilevel"/>
    <w:tmpl w:val="F4060DD0"/>
    <w:lvl w:ilvl="0" w:tplc="11CAB4E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262F9"/>
    <w:multiLevelType w:val="multilevel"/>
    <w:tmpl w:val="5AEC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6"/>
  </w:num>
  <w:num w:numId="3">
    <w:abstractNumId w:val="15"/>
  </w:num>
  <w:num w:numId="4">
    <w:abstractNumId w:val="11"/>
  </w:num>
  <w:num w:numId="5">
    <w:abstractNumId w:val="22"/>
  </w:num>
  <w:num w:numId="6">
    <w:abstractNumId w:val="5"/>
  </w:num>
  <w:num w:numId="7">
    <w:abstractNumId w:val="20"/>
  </w:num>
  <w:num w:numId="8">
    <w:abstractNumId w:val="30"/>
  </w:num>
  <w:num w:numId="9">
    <w:abstractNumId w:val="9"/>
  </w:num>
  <w:num w:numId="10">
    <w:abstractNumId w:val="29"/>
  </w:num>
  <w:num w:numId="11">
    <w:abstractNumId w:val="6"/>
  </w:num>
  <w:num w:numId="12">
    <w:abstractNumId w:val="18"/>
  </w:num>
  <w:num w:numId="13">
    <w:abstractNumId w:val="25"/>
    <w:lvlOverride w:ilvl="0">
      <w:startOverride w:val="1"/>
    </w:lvlOverride>
  </w:num>
  <w:num w:numId="14">
    <w:abstractNumId w:val="7"/>
    <w:lvlOverride w:ilvl="0">
      <w:startOverride w:val="2"/>
    </w:lvlOverride>
  </w:num>
  <w:num w:numId="15">
    <w:abstractNumId w:val="28"/>
    <w:lvlOverride w:ilvl="0">
      <w:startOverride w:val="1"/>
    </w:lvlOverride>
  </w:num>
  <w:num w:numId="16">
    <w:abstractNumId w:val="31"/>
    <w:lvlOverride w:ilvl="0">
      <w:startOverride w:val="2"/>
    </w:lvlOverride>
  </w:num>
  <w:num w:numId="17">
    <w:abstractNumId w:val="0"/>
    <w:lvlOverride w:ilvl="0">
      <w:startOverride w:val="3"/>
    </w:lvlOverride>
  </w:num>
  <w:num w:numId="18">
    <w:abstractNumId w:val="4"/>
  </w:num>
  <w:num w:numId="19">
    <w:abstractNumId w:val="16"/>
  </w:num>
  <w:num w:numId="20">
    <w:abstractNumId w:val="27"/>
    <w:lvlOverride w:ilvl="0">
      <w:startOverride w:val="1"/>
    </w:lvlOverride>
  </w:num>
  <w:num w:numId="21">
    <w:abstractNumId w:val="23"/>
    <w:lvlOverride w:ilvl="0">
      <w:startOverride w:val="2"/>
    </w:lvlOverride>
  </w:num>
  <w:num w:numId="22">
    <w:abstractNumId w:val="10"/>
    <w:lvlOverride w:ilvl="0">
      <w:startOverride w:val="1"/>
    </w:lvlOverride>
  </w:num>
  <w:num w:numId="23">
    <w:abstractNumId w:val="2"/>
    <w:lvlOverride w:ilvl="0">
      <w:startOverride w:val="2"/>
    </w:lvlOverride>
  </w:num>
  <w:num w:numId="24">
    <w:abstractNumId w:val="13"/>
    <w:lvlOverride w:ilvl="0">
      <w:startOverride w:val="3"/>
    </w:lvlOverride>
  </w:num>
  <w:num w:numId="25">
    <w:abstractNumId w:val="17"/>
  </w:num>
  <w:num w:numId="26">
    <w:abstractNumId w:val="12"/>
  </w:num>
  <w:num w:numId="27">
    <w:abstractNumId w:val="19"/>
    <w:lvlOverride w:ilvl="0">
      <w:startOverride w:val="1"/>
    </w:lvlOverride>
  </w:num>
  <w:num w:numId="28">
    <w:abstractNumId w:val="3"/>
    <w:lvlOverride w:ilvl="0">
      <w:startOverride w:val="2"/>
    </w:lvlOverride>
  </w:num>
  <w:num w:numId="29">
    <w:abstractNumId w:val="24"/>
  </w:num>
  <w:num w:numId="30">
    <w:abstractNumId w:val="14"/>
    <w:lvlOverride w:ilvl="0">
      <w:startOverride w:val="2"/>
    </w:lvlOverride>
  </w:num>
  <w:num w:numId="31">
    <w:abstractNumId w:val="21"/>
    <w:lvlOverride w:ilvl="0">
      <w:startOverride w:val="3"/>
    </w:lvlOverride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F9"/>
    <w:rsid w:val="00064041"/>
    <w:rsid w:val="000F6D04"/>
    <w:rsid w:val="001066DC"/>
    <w:rsid w:val="001E6048"/>
    <w:rsid w:val="00237FAF"/>
    <w:rsid w:val="00247A21"/>
    <w:rsid w:val="002C7AE9"/>
    <w:rsid w:val="003321FE"/>
    <w:rsid w:val="00470259"/>
    <w:rsid w:val="005129D5"/>
    <w:rsid w:val="00551FF9"/>
    <w:rsid w:val="00596D39"/>
    <w:rsid w:val="00603561"/>
    <w:rsid w:val="00687FC1"/>
    <w:rsid w:val="00692EBF"/>
    <w:rsid w:val="007A7D03"/>
    <w:rsid w:val="008E3FC7"/>
    <w:rsid w:val="00931A94"/>
    <w:rsid w:val="009C23DF"/>
    <w:rsid w:val="00B92473"/>
    <w:rsid w:val="00BC0206"/>
    <w:rsid w:val="00CA3392"/>
    <w:rsid w:val="00CB213B"/>
    <w:rsid w:val="00CC71E9"/>
    <w:rsid w:val="00D035F2"/>
    <w:rsid w:val="00E27996"/>
    <w:rsid w:val="00E35799"/>
    <w:rsid w:val="00F0098B"/>
    <w:rsid w:val="00F318FE"/>
    <w:rsid w:val="00F74245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ED639"/>
  <w15:chartTrackingRefBased/>
  <w15:docId w15:val="{83B7611E-B44B-4051-9B24-B7946DB1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551FF9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9C2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9C23D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C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7AE9"/>
  </w:style>
  <w:style w:type="paragraph" w:styleId="Fuzeile">
    <w:name w:val="footer"/>
    <w:basedOn w:val="Standard"/>
    <w:link w:val="FuzeileZchn"/>
    <w:uiPriority w:val="99"/>
    <w:unhideWhenUsed/>
    <w:rsid w:val="002C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7AE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6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6D39"/>
    <w:rPr>
      <w:rFonts w:ascii="Segoe UI" w:hAnsi="Segoe UI" w:cs="Segoe UI"/>
      <w:sz w:val="18"/>
      <w:szCs w:val="18"/>
    </w:rPr>
  </w:style>
  <w:style w:type="paragraph" w:styleId="Textkrper-Einzug2">
    <w:name w:val="Body Text Indent 2"/>
    <w:basedOn w:val="Standard"/>
    <w:link w:val="Textkrper-Einzug2Zchn"/>
    <w:rsid w:val="00931A94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931A94"/>
    <w:rPr>
      <w:rFonts w:ascii="Arial" w:eastAsia="Times New Roman" w:hAnsi="Arial" w:cs="Times New Roman"/>
      <w:sz w:val="24"/>
      <w:szCs w:val="20"/>
      <w:lang w:eastAsia="de-DE"/>
    </w:rPr>
  </w:style>
  <w:style w:type="paragraph" w:styleId="Funotentext">
    <w:name w:val="footnote text"/>
    <w:basedOn w:val="Standard"/>
    <w:link w:val="FunotentextZchn"/>
    <w:unhideWhenUsed/>
    <w:rsid w:val="00931A9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931A9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931A94"/>
    <w:rPr>
      <w:vertAlign w:val="superscript"/>
    </w:rPr>
  </w:style>
  <w:style w:type="table" w:styleId="Tabellenraster">
    <w:name w:val="Table Grid"/>
    <w:basedOn w:val="NormaleTabelle"/>
    <w:rsid w:val="00931A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931A9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931A9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31A94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356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3561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7099A-CAAC-4262-B2B4-37B75BD63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Fuchs, Julia</dc:creator>
  <cp:keywords/>
  <dc:description/>
  <cp:lastModifiedBy>Fuchs, Julia</cp:lastModifiedBy>
  <cp:revision>4</cp:revision>
  <cp:lastPrinted>2021-04-22T14:37:00Z</cp:lastPrinted>
  <dcterms:created xsi:type="dcterms:W3CDTF">2021-05-07T12:21:00Z</dcterms:created>
  <dcterms:modified xsi:type="dcterms:W3CDTF">2021-05-07T13:52:00Z</dcterms:modified>
</cp:coreProperties>
</file>